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7F" w:rsidRDefault="009C197F" w:rsidP="009C197F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ОБРАЗОВАНИЯ</w:t>
      </w:r>
    </w:p>
    <w:p w:rsidR="009C197F" w:rsidRDefault="009C197F" w:rsidP="009C19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АДМИНИСТРАЦИИ ГОРОДА ВЕЛИКИЕ ЛУКИ</w:t>
      </w:r>
    </w:p>
    <w:p w:rsidR="009C197F" w:rsidRDefault="009C197F" w:rsidP="009C197F">
      <w:pPr>
        <w:jc w:val="center"/>
      </w:pPr>
      <w:r>
        <w:t>Гагарина пр., д.13, г.  Великие Луки, Псковская область, 182110,</w:t>
      </w:r>
    </w:p>
    <w:p w:rsidR="009C197F" w:rsidRDefault="009C197F" w:rsidP="009C197F">
      <w:pPr>
        <w:jc w:val="center"/>
      </w:pPr>
      <w:proofErr w:type="gramStart"/>
      <w:r>
        <w:t>телефон</w:t>
      </w:r>
      <w:proofErr w:type="gramEnd"/>
      <w:r>
        <w:t xml:space="preserve"> (факс) (81153) 57948,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hyperlink r:id="rId4" w:history="1">
        <w:r>
          <w:rPr>
            <w:rStyle w:val="a4"/>
          </w:rPr>
          <w:t xml:space="preserve"> </w:t>
        </w:r>
        <w:r>
          <w:rPr>
            <w:rStyle w:val="a4"/>
            <w:lang w:val="en-US"/>
          </w:rPr>
          <w:t>edu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vluki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reg</w:t>
        </w:r>
        <w:r>
          <w:rPr>
            <w:rStyle w:val="a4"/>
          </w:rPr>
          <w:t>60.</w:t>
        </w:r>
        <w:r>
          <w:rPr>
            <w:rStyle w:val="a4"/>
            <w:lang w:val="en-US"/>
          </w:rPr>
          <w:t>ru</w:t>
        </w:r>
      </w:hyperlink>
    </w:p>
    <w:p w:rsidR="009C197F" w:rsidRDefault="009C197F" w:rsidP="009C197F">
      <w:pPr>
        <w:jc w:val="center"/>
      </w:pPr>
    </w:p>
    <w:p w:rsidR="009C197F" w:rsidRDefault="009C197F" w:rsidP="009C197F"/>
    <w:p w:rsidR="009C197F" w:rsidRDefault="009C197F" w:rsidP="009C197F"/>
    <w:p w:rsidR="009C197F" w:rsidRDefault="009C197F" w:rsidP="009C197F">
      <w:pPr>
        <w:rPr>
          <w:sz w:val="26"/>
          <w:szCs w:val="26"/>
        </w:rPr>
      </w:pPr>
    </w:p>
    <w:p w:rsidR="009C197F" w:rsidRDefault="009C197F" w:rsidP="009C197F">
      <w:pPr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6864" wp14:editId="3805E1FC">
                <wp:simplePos x="0" y="0"/>
                <wp:positionH relativeFrom="column">
                  <wp:posOffset>3549015</wp:posOffset>
                </wp:positionH>
                <wp:positionV relativeFrom="paragraph">
                  <wp:posOffset>14605</wp:posOffset>
                </wp:positionV>
                <wp:extent cx="2562225" cy="676275"/>
                <wp:effectExtent l="0" t="0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97F" w:rsidRDefault="009C197F" w:rsidP="009C197F">
                            <w:pPr>
                              <w:pStyle w:val="a3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       Руководителям </w:t>
                            </w:r>
                          </w:p>
                          <w:p w:rsidR="009C197F" w:rsidRDefault="009C197F" w:rsidP="009C197F">
                            <w:pPr>
                              <w:pStyle w:val="a3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общеобразовательных</w:t>
                            </w:r>
                            <w:proofErr w:type="gramEnd"/>
                          </w:p>
                          <w:p w:rsidR="009C197F" w:rsidRDefault="009C197F" w:rsidP="009C197F">
                            <w:pPr>
                              <w:pStyle w:val="a3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учреждений</w:t>
                            </w:r>
                            <w:proofErr w:type="gramEnd"/>
                          </w:p>
                          <w:p w:rsidR="009C197F" w:rsidRDefault="009C197F" w:rsidP="009C197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E6864" id="Rectangle 4" o:spid="_x0000_s1026" style="position:absolute;margin-left:279.45pt;margin-top:1.15pt;width:20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k2gQIAAAY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" stroked="f">
                <v:textbox>
                  <w:txbxContent>
                    <w:p w:rsidR="009C197F" w:rsidRDefault="009C197F" w:rsidP="009C197F">
                      <w:pPr>
                        <w:pStyle w:val="a3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       Руководителям </w:t>
                      </w:r>
                    </w:p>
                    <w:p w:rsidR="009C197F" w:rsidRDefault="009C197F" w:rsidP="009C197F">
                      <w:pPr>
                        <w:pStyle w:val="a3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общеобразовательных</w:t>
                      </w:r>
                      <w:proofErr w:type="gramEnd"/>
                    </w:p>
                    <w:p w:rsidR="009C197F" w:rsidRDefault="009C197F" w:rsidP="009C197F">
                      <w:pPr>
                        <w:pStyle w:val="a3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учреждений</w:t>
                      </w:r>
                      <w:proofErr w:type="gramEnd"/>
                    </w:p>
                    <w:p w:rsidR="009C197F" w:rsidRDefault="009C197F" w:rsidP="009C197F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  <w:u w:val="single"/>
        </w:rPr>
        <w:t xml:space="preserve">24.03.2016   №945 </w:t>
      </w:r>
    </w:p>
    <w:p w:rsidR="009C197F" w:rsidRDefault="009C197F" w:rsidP="009C197F">
      <w:pPr>
        <w:rPr>
          <w:sz w:val="26"/>
          <w:szCs w:val="26"/>
        </w:rPr>
      </w:pPr>
    </w:p>
    <w:p w:rsidR="009C197F" w:rsidRDefault="009C197F" w:rsidP="009C197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9C197F" w:rsidRDefault="009C197F" w:rsidP="009C197F">
      <w:pPr>
        <w:rPr>
          <w:sz w:val="26"/>
          <w:szCs w:val="26"/>
        </w:rPr>
      </w:pPr>
    </w:p>
    <w:p w:rsidR="009C197F" w:rsidRDefault="009C197F" w:rsidP="009C197F">
      <w:pPr>
        <w:rPr>
          <w:sz w:val="26"/>
          <w:szCs w:val="26"/>
        </w:rPr>
      </w:pPr>
    </w:p>
    <w:p w:rsidR="009C197F" w:rsidRDefault="009C197F" w:rsidP="009C197F">
      <w:pPr>
        <w:spacing w:line="276" w:lineRule="auto"/>
        <w:jc w:val="right"/>
        <w:rPr>
          <w:sz w:val="26"/>
          <w:szCs w:val="26"/>
        </w:rPr>
      </w:pPr>
    </w:p>
    <w:p w:rsidR="009C197F" w:rsidRDefault="009C197F" w:rsidP="009C197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руководители!</w:t>
      </w:r>
    </w:p>
    <w:p w:rsidR="009C197F" w:rsidRDefault="009C197F" w:rsidP="009C197F">
      <w:pPr>
        <w:spacing w:line="276" w:lineRule="auto"/>
        <w:jc w:val="center"/>
        <w:rPr>
          <w:sz w:val="26"/>
          <w:szCs w:val="26"/>
        </w:rPr>
      </w:pPr>
    </w:p>
    <w:p w:rsidR="009C197F" w:rsidRDefault="009C197F" w:rsidP="00CB696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Управление образования города Великие Луки направляет для использования в работе методические рекомендации «Организация деятельности службы психолого-педагогического, медицинского и социального сопровождения обучающихся в образовательных организациях (далее-методические рекомендации), разработанные специалистами государственного бюджетного учреждения для детей, испытывающих трудности в освоении основных общеобразовательных программ, развитии </w:t>
      </w:r>
      <w:r w:rsidR="00E40D38">
        <w:rPr>
          <w:sz w:val="26"/>
          <w:szCs w:val="26"/>
        </w:rPr>
        <w:t>и социальной адаптации, Псковско</w:t>
      </w:r>
      <w:bookmarkStart w:id="0" w:name="_GoBack"/>
      <w:bookmarkEnd w:id="0"/>
      <w:r>
        <w:rPr>
          <w:sz w:val="26"/>
          <w:szCs w:val="26"/>
        </w:rPr>
        <w:t>й области «Центр психолого-педагогической, медицинской и социальной помощи «ПРИЗМА».</w:t>
      </w:r>
    </w:p>
    <w:p w:rsidR="00D612BA" w:rsidRPr="00D612BA" w:rsidRDefault="00D612BA" w:rsidP="00CB696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  <w:t>Другие</w:t>
      </w:r>
      <w:r w:rsidR="00CB6968" w:rsidRPr="00CB6968">
        <w:rPr>
          <w:sz w:val="26"/>
          <w:szCs w:val="26"/>
        </w:rPr>
        <w:t xml:space="preserve"> </w:t>
      </w:r>
      <w:r w:rsidR="00CB6968" w:rsidRPr="00CB6968">
        <w:rPr>
          <w:rFonts w:eastAsiaTheme="minorHAnsi"/>
          <w:sz w:val="26"/>
          <w:szCs w:val="26"/>
          <w:lang w:eastAsia="en-US"/>
        </w:rPr>
        <w:t xml:space="preserve">актуальные документы, касающиеся организации образования обучающихся с ограниченными возможностями здоровья, размещены на сайте Управления образования Псковской области   </w:t>
      </w:r>
      <w:hyperlink r:id="rId5" w:history="1">
        <w:r w:rsidR="00CB6968" w:rsidRPr="00CB6968">
          <w:rPr>
            <w:rFonts w:eastAsiaTheme="minorHAnsi"/>
            <w:color w:val="0563C1" w:themeColor="hyperlink"/>
            <w:sz w:val="26"/>
            <w:szCs w:val="26"/>
            <w:lang w:val="en-US" w:eastAsia="en-US"/>
          </w:rPr>
          <w:t>http</w:t>
        </w:r>
        <w:r w:rsidR="00CB6968" w:rsidRPr="00CB6968">
          <w:rPr>
            <w:rFonts w:eastAsiaTheme="minorHAnsi"/>
            <w:color w:val="0563C1" w:themeColor="hyperlink"/>
            <w:sz w:val="26"/>
            <w:szCs w:val="26"/>
            <w:lang w:eastAsia="en-US"/>
          </w:rPr>
          <w:t>://</w:t>
        </w:r>
        <w:proofErr w:type="spellStart"/>
        <w:r w:rsidR="00CB6968" w:rsidRPr="00CB6968">
          <w:rPr>
            <w:rFonts w:eastAsiaTheme="minorHAnsi"/>
            <w:color w:val="0563C1" w:themeColor="hyperlink"/>
            <w:sz w:val="26"/>
            <w:szCs w:val="26"/>
            <w:lang w:val="en-US" w:eastAsia="en-US"/>
          </w:rPr>
          <w:t>edu</w:t>
        </w:r>
        <w:proofErr w:type="spellEnd"/>
        <w:r w:rsidR="00CB6968" w:rsidRPr="00CB6968">
          <w:rPr>
            <w:rFonts w:eastAsiaTheme="minorHAnsi"/>
            <w:color w:val="0563C1" w:themeColor="hyperlink"/>
            <w:sz w:val="26"/>
            <w:szCs w:val="26"/>
            <w:lang w:eastAsia="en-US"/>
          </w:rPr>
          <w:t>.</w:t>
        </w:r>
        <w:proofErr w:type="spellStart"/>
        <w:r w:rsidR="00CB6968" w:rsidRPr="00CB6968">
          <w:rPr>
            <w:rFonts w:eastAsiaTheme="minorHAnsi"/>
            <w:color w:val="0563C1" w:themeColor="hyperlink"/>
            <w:sz w:val="26"/>
            <w:szCs w:val="26"/>
            <w:lang w:val="en-US" w:eastAsia="en-US"/>
          </w:rPr>
          <w:t>pskov</w:t>
        </w:r>
        <w:proofErr w:type="spellEnd"/>
        <w:r w:rsidR="00CB6968" w:rsidRPr="00CB6968">
          <w:rPr>
            <w:rFonts w:eastAsiaTheme="minorHAnsi"/>
            <w:color w:val="0563C1" w:themeColor="hyperlink"/>
            <w:sz w:val="26"/>
            <w:szCs w:val="26"/>
            <w:lang w:eastAsia="en-US"/>
          </w:rPr>
          <w:t>.</w:t>
        </w:r>
        <w:proofErr w:type="spellStart"/>
        <w:r w:rsidR="00CB6968" w:rsidRPr="00CB6968">
          <w:rPr>
            <w:rFonts w:eastAsiaTheme="minorHAnsi"/>
            <w:color w:val="0563C1" w:themeColor="hyperlink"/>
            <w:sz w:val="26"/>
            <w:szCs w:val="26"/>
            <w:lang w:val="en-US" w:eastAsia="en-US"/>
          </w:rPr>
          <w:t>ru</w:t>
        </w:r>
        <w:proofErr w:type="spellEnd"/>
        <w:r w:rsidR="00CB6968" w:rsidRPr="00CB6968">
          <w:rPr>
            <w:rFonts w:eastAsiaTheme="minorHAnsi"/>
            <w:color w:val="0563C1" w:themeColor="hyperlink"/>
            <w:sz w:val="26"/>
            <w:szCs w:val="26"/>
            <w:lang w:eastAsia="en-US"/>
          </w:rPr>
          <w:t>/</w:t>
        </w:r>
      </w:hyperlink>
      <w:r w:rsidR="00CB6968" w:rsidRPr="00CB6968">
        <w:rPr>
          <w:rFonts w:eastAsiaTheme="minorHAnsi"/>
          <w:sz w:val="26"/>
          <w:szCs w:val="26"/>
          <w:lang w:eastAsia="en-US"/>
        </w:rPr>
        <w:t>, колонка-</w:t>
      </w:r>
      <w:r w:rsidR="00CB6968" w:rsidRPr="00CB6968">
        <w:rPr>
          <w:rFonts w:eastAsiaTheme="minorHAnsi"/>
          <w:i/>
          <w:sz w:val="26"/>
          <w:szCs w:val="26"/>
          <w:lang w:eastAsia="en-US"/>
        </w:rPr>
        <w:t>деятельность</w:t>
      </w:r>
      <w:r w:rsidR="00CB6968" w:rsidRPr="00CB6968">
        <w:rPr>
          <w:rFonts w:eastAsiaTheme="minorHAnsi"/>
          <w:sz w:val="26"/>
          <w:szCs w:val="26"/>
          <w:lang w:eastAsia="en-US"/>
        </w:rPr>
        <w:t xml:space="preserve">, раздел </w:t>
      </w:r>
      <w:r w:rsidR="00CB6968" w:rsidRPr="00CB6968">
        <w:rPr>
          <w:rFonts w:eastAsiaTheme="minorHAnsi"/>
          <w:i/>
          <w:sz w:val="26"/>
          <w:szCs w:val="26"/>
          <w:lang w:eastAsia="en-US"/>
        </w:rPr>
        <w:t>«Психолого-педагогическое и медико-социальное сопровождение»</w:t>
      </w:r>
      <w:r w:rsidR="00CB6968" w:rsidRPr="00CB6968">
        <w:rPr>
          <w:rFonts w:eastAsiaTheme="minorHAnsi"/>
          <w:sz w:val="26"/>
          <w:szCs w:val="26"/>
          <w:lang w:eastAsia="en-US"/>
        </w:rPr>
        <w:t xml:space="preserve">, подраздел </w:t>
      </w:r>
      <w:r w:rsidR="00CB6968" w:rsidRPr="00CB6968">
        <w:rPr>
          <w:rFonts w:eastAsiaTheme="minorHAnsi"/>
          <w:i/>
          <w:sz w:val="26"/>
          <w:szCs w:val="26"/>
          <w:lang w:eastAsia="en-US"/>
        </w:rPr>
        <w:t>«</w:t>
      </w:r>
      <w:r w:rsidR="00CB6968" w:rsidRPr="00CB6968">
        <w:rPr>
          <w:rFonts w:eastAsiaTheme="minorHAnsi"/>
          <w:sz w:val="26"/>
          <w:szCs w:val="26"/>
          <w:lang w:eastAsia="en-US"/>
        </w:rPr>
        <w:t>Актуальные</w:t>
      </w:r>
      <w:r>
        <w:rPr>
          <w:rFonts w:eastAsiaTheme="minorHAnsi"/>
          <w:i/>
          <w:sz w:val="26"/>
          <w:szCs w:val="26"/>
          <w:lang w:eastAsia="en-US"/>
        </w:rPr>
        <w:t xml:space="preserve"> документы</w:t>
      </w:r>
      <w:r w:rsidRPr="00D612BA">
        <w:rPr>
          <w:rFonts w:eastAsiaTheme="minorHAnsi"/>
          <w:sz w:val="26"/>
          <w:szCs w:val="26"/>
          <w:lang w:eastAsia="en-US"/>
        </w:rPr>
        <w:t>», а также на официальном сайте Управления образования города Великие Луки</w:t>
      </w:r>
      <w:r>
        <w:rPr>
          <w:rFonts w:eastAsiaTheme="minorHAnsi"/>
          <w:sz w:val="26"/>
          <w:szCs w:val="26"/>
          <w:lang w:eastAsia="en-US"/>
        </w:rPr>
        <w:t xml:space="preserve">, колонка- </w:t>
      </w:r>
      <w:r w:rsidRPr="00D612BA">
        <w:rPr>
          <w:rFonts w:eastAsiaTheme="minorHAnsi"/>
          <w:i/>
          <w:sz w:val="26"/>
          <w:szCs w:val="26"/>
          <w:lang w:eastAsia="en-US"/>
        </w:rPr>
        <w:t>«Документы»</w:t>
      </w:r>
      <w:r>
        <w:rPr>
          <w:rFonts w:eastAsiaTheme="minorHAnsi"/>
          <w:i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раздел -</w:t>
      </w:r>
      <w:r w:rsidRPr="00D612BA">
        <w:rPr>
          <w:rFonts w:eastAsiaTheme="minorHAnsi"/>
          <w:i/>
          <w:sz w:val="26"/>
          <w:szCs w:val="26"/>
          <w:lang w:eastAsia="en-US"/>
        </w:rPr>
        <w:t>«Документы»</w:t>
      </w:r>
      <w:r>
        <w:rPr>
          <w:rFonts w:eastAsiaTheme="minorHAnsi"/>
          <w:i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подраздел-</w:t>
      </w:r>
      <w:r>
        <w:rPr>
          <w:rFonts w:eastAsiaTheme="minorHAnsi"/>
          <w:i/>
          <w:sz w:val="26"/>
          <w:szCs w:val="26"/>
          <w:lang w:eastAsia="en-US"/>
        </w:rPr>
        <w:t xml:space="preserve"> «Инклюзивное образование, ФГОС ОВЗ».</w:t>
      </w:r>
    </w:p>
    <w:p w:rsidR="009C197F" w:rsidRDefault="00CB6968" w:rsidP="009C197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Приложение: методические рекомендации на 111л. в 1 экз.</w:t>
      </w:r>
    </w:p>
    <w:p w:rsidR="009C197F" w:rsidRDefault="009C197F" w:rsidP="00CB696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C197F" w:rsidRDefault="009C197F" w:rsidP="009C197F">
      <w:pPr>
        <w:spacing w:line="276" w:lineRule="auto"/>
        <w:jc w:val="both"/>
        <w:rPr>
          <w:sz w:val="26"/>
          <w:szCs w:val="26"/>
        </w:rPr>
      </w:pPr>
    </w:p>
    <w:p w:rsidR="009C197F" w:rsidRDefault="009C197F" w:rsidP="009C197F">
      <w:pPr>
        <w:spacing w:line="276" w:lineRule="auto"/>
        <w:jc w:val="center"/>
        <w:rPr>
          <w:sz w:val="26"/>
          <w:szCs w:val="26"/>
        </w:rPr>
      </w:pPr>
    </w:p>
    <w:p w:rsidR="009C197F" w:rsidRDefault="009C197F" w:rsidP="009C197F">
      <w:pPr>
        <w:ind w:firstLine="708"/>
        <w:rPr>
          <w:sz w:val="26"/>
          <w:szCs w:val="26"/>
        </w:rPr>
      </w:pPr>
    </w:p>
    <w:p w:rsidR="009C197F" w:rsidRDefault="009C197F" w:rsidP="009C197F">
      <w:pPr>
        <w:ind w:firstLine="708"/>
        <w:jc w:val="both"/>
        <w:rPr>
          <w:sz w:val="26"/>
          <w:szCs w:val="26"/>
        </w:rPr>
      </w:pPr>
    </w:p>
    <w:p w:rsidR="009C197F" w:rsidRDefault="009C197F" w:rsidP="009C197F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</w:p>
    <w:p w:rsidR="009C197F" w:rsidRDefault="009C197F" w:rsidP="009C19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образования                                                               Т.О. </w:t>
      </w:r>
      <w:proofErr w:type="spellStart"/>
      <w:r>
        <w:rPr>
          <w:sz w:val="26"/>
          <w:szCs w:val="26"/>
        </w:rPr>
        <w:t>Лозницкая</w:t>
      </w:r>
      <w:proofErr w:type="spellEnd"/>
    </w:p>
    <w:p w:rsidR="009C197F" w:rsidRDefault="009C197F" w:rsidP="009C197F">
      <w:pPr>
        <w:jc w:val="both"/>
        <w:rPr>
          <w:sz w:val="26"/>
          <w:szCs w:val="26"/>
        </w:rPr>
      </w:pPr>
    </w:p>
    <w:p w:rsidR="009C197F" w:rsidRDefault="009C197F" w:rsidP="009C197F">
      <w:pPr>
        <w:jc w:val="both"/>
        <w:rPr>
          <w:sz w:val="26"/>
          <w:szCs w:val="26"/>
        </w:rPr>
      </w:pPr>
    </w:p>
    <w:p w:rsidR="009C197F" w:rsidRDefault="009C197F" w:rsidP="009C197F">
      <w:pPr>
        <w:jc w:val="both"/>
        <w:rPr>
          <w:sz w:val="28"/>
          <w:szCs w:val="28"/>
        </w:rPr>
      </w:pPr>
    </w:p>
    <w:p w:rsidR="009C197F" w:rsidRDefault="00CB6968" w:rsidP="009C197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Исп. </w:t>
      </w:r>
      <w:proofErr w:type="spellStart"/>
      <w:r w:rsidR="009C197F">
        <w:rPr>
          <w:i/>
          <w:sz w:val="22"/>
          <w:szCs w:val="22"/>
        </w:rPr>
        <w:t>Мишустина</w:t>
      </w:r>
      <w:proofErr w:type="spellEnd"/>
      <w:r w:rsidR="009C197F">
        <w:rPr>
          <w:i/>
          <w:sz w:val="22"/>
          <w:szCs w:val="22"/>
        </w:rPr>
        <w:t xml:space="preserve"> О.А.</w:t>
      </w:r>
    </w:p>
    <w:p w:rsidR="009C197F" w:rsidRDefault="009C197F" w:rsidP="009C197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5-12-52</w:t>
      </w:r>
    </w:p>
    <w:p w:rsidR="007D707A" w:rsidRDefault="007D707A"/>
    <w:sectPr w:rsidR="007D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7F"/>
    <w:rsid w:val="007D707A"/>
    <w:rsid w:val="009C197F"/>
    <w:rsid w:val="00B730F0"/>
    <w:rsid w:val="00CB6968"/>
    <w:rsid w:val="00D612BA"/>
    <w:rsid w:val="00E4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4DA05-4675-4ED2-9F11-828309A4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97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C19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2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pskov.ru/" TargetMode="Externa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rem_pc</dc:creator>
  <cp:keywords/>
  <dc:description/>
  <cp:lastModifiedBy>rem_pc</cp:lastModifiedBy>
  <cp:revision>7</cp:revision>
  <cp:lastPrinted>2016-04-13T09:24:00Z</cp:lastPrinted>
  <dcterms:created xsi:type="dcterms:W3CDTF">2016-04-13T08:23:00Z</dcterms:created>
  <dcterms:modified xsi:type="dcterms:W3CDTF">2016-04-13T14:00:00Z</dcterms:modified>
</cp:coreProperties>
</file>