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D3" w:rsidRPr="00F408D3" w:rsidRDefault="00F408D3" w:rsidP="00F408D3">
      <w:pPr>
        <w:shd w:val="clear" w:color="auto" w:fill="FFFFFF"/>
        <w:spacing w:before="24" w:line="278" w:lineRule="exact"/>
        <w:ind w:firstLine="317"/>
        <w:jc w:val="both"/>
        <w:rPr>
          <w:rFonts w:ascii="Times New Roman" w:hAnsi="Times New Roman" w:cs="Times New Roman"/>
        </w:rPr>
      </w:pPr>
      <w:r w:rsidRPr="00F408D3">
        <w:rPr>
          <w:rFonts w:ascii="Times New Roman" w:hAnsi="Times New Roman" w:cs="Times New Roman"/>
          <w:iCs/>
          <w:color w:val="000000"/>
          <w:spacing w:val="-7"/>
        </w:rPr>
        <w:t xml:space="preserve">Инфекционные заболевания составляют значительную часть </w:t>
      </w:r>
      <w:r w:rsidRPr="00F408D3">
        <w:rPr>
          <w:rFonts w:ascii="Times New Roman" w:hAnsi="Times New Roman" w:cs="Times New Roman"/>
          <w:iCs/>
          <w:color w:val="000000"/>
          <w:spacing w:val="-12"/>
        </w:rPr>
        <w:t>всех болезней детского возраста.</w:t>
      </w:r>
      <w:r w:rsidRPr="00F408D3">
        <w:rPr>
          <w:rFonts w:ascii="Times New Roman" w:hAnsi="Times New Roman" w:cs="Times New Roman"/>
          <w:i/>
          <w:iCs/>
          <w:color w:val="000000"/>
          <w:spacing w:val="-12"/>
        </w:rPr>
        <w:t xml:space="preserve"> </w:t>
      </w:r>
      <w:r w:rsidRPr="00F408D3">
        <w:rPr>
          <w:rFonts w:ascii="Times New Roman" w:hAnsi="Times New Roman" w:cs="Times New Roman"/>
          <w:color w:val="000000"/>
          <w:spacing w:val="-12"/>
        </w:rPr>
        <w:t>Они чреваты осложнениями, под</w:t>
      </w:r>
      <w:r w:rsidRPr="00F408D3">
        <w:rPr>
          <w:rFonts w:ascii="Times New Roman" w:hAnsi="Times New Roman" w:cs="Times New Roman"/>
          <w:color w:val="000000"/>
          <w:spacing w:val="-12"/>
        </w:rPr>
        <w:softHyphen/>
      </w:r>
      <w:r w:rsidRPr="00F408D3">
        <w:rPr>
          <w:rFonts w:ascii="Times New Roman" w:hAnsi="Times New Roman" w:cs="Times New Roman"/>
          <w:color w:val="000000"/>
          <w:spacing w:val="-10"/>
        </w:rPr>
        <w:t xml:space="preserve">час очень тяжелыми. Самым эффективным методом профилактики </w:t>
      </w:r>
      <w:r w:rsidRPr="00F408D3">
        <w:rPr>
          <w:rFonts w:ascii="Times New Roman" w:hAnsi="Times New Roman" w:cs="Times New Roman"/>
          <w:color w:val="000000"/>
          <w:spacing w:val="-8"/>
        </w:rPr>
        <w:t xml:space="preserve">инфекционных заболеваний является вакцинация, поэтому </w:t>
      </w:r>
      <w:proofErr w:type="spellStart"/>
      <w:r w:rsidRPr="00F408D3">
        <w:rPr>
          <w:rFonts w:ascii="Times New Roman" w:hAnsi="Times New Roman" w:cs="Times New Roman"/>
          <w:color w:val="000000"/>
          <w:spacing w:val="-8"/>
        </w:rPr>
        <w:t>вакцинопрофилактика</w:t>
      </w:r>
      <w:proofErr w:type="spellEnd"/>
      <w:r w:rsidRPr="00F408D3">
        <w:rPr>
          <w:rFonts w:ascii="Times New Roman" w:hAnsi="Times New Roman" w:cs="Times New Roman"/>
          <w:color w:val="000000"/>
          <w:spacing w:val="-8"/>
        </w:rPr>
        <w:t xml:space="preserve"> является государственной политикой. Благодаря </w:t>
      </w:r>
      <w:r w:rsidRPr="00F408D3">
        <w:rPr>
          <w:rFonts w:ascii="Times New Roman" w:hAnsi="Times New Roman" w:cs="Times New Roman"/>
          <w:color w:val="000000"/>
          <w:spacing w:val="-5"/>
        </w:rPr>
        <w:t xml:space="preserve">проведению </w:t>
      </w:r>
      <w:proofErr w:type="spellStart"/>
      <w:r w:rsidRPr="00F408D3">
        <w:rPr>
          <w:rFonts w:ascii="Times New Roman" w:hAnsi="Times New Roman" w:cs="Times New Roman"/>
          <w:color w:val="000000"/>
          <w:spacing w:val="-5"/>
        </w:rPr>
        <w:t>вакцинопрофилактики</w:t>
      </w:r>
      <w:proofErr w:type="spellEnd"/>
      <w:r w:rsidRPr="00F408D3">
        <w:rPr>
          <w:rFonts w:ascii="Times New Roman" w:hAnsi="Times New Roman" w:cs="Times New Roman"/>
          <w:color w:val="000000"/>
          <w:spacing w:val="-5"/>
        </w:rPr>
        <w:t xml:space="preserve"> в мире ликвидирована нату</w:t>
      </w:r>
      <w:r w:rsidRPr="00F408D3">
        <w:rPr>
          <w:rFonts w:ascii="Times New Roman" w:hAnsi="Times New Roman" w:cs="Times New Roman"/>
          <w:color w:val="000000"/>
          <w:spacing w:val="-9"/>
        </w:rPr>
        <w:t>ральная оспа, завершается ликвидация полиомиелита, резко сокра</w:t>
      </w:r>
      <w:r w:rsidRPr="00F408D3">
        <w:rPr>
          <w:rFonts w:ascii="Times New Roman" w:hAnsi="Times New Roman" w:cs="Times New Roman"/>
          <w:color w:val="000000"/>
          <w:spacing w:val="-9"/>
        </w:rPr>
        <w:softHyphen/>
      </w:r>
      <w:r w:rsidRPr="00F408D3">
        <w:rPr>
          <w:rFonts w:ascii="Times New Roman" w:hAnsi="Times New Roman" w:cs="Times New Roman"/>
          <w:color w:val="000000"/>
          <w:spacing w:val="-14"/>
        </w:rPr>
        <w:t>щена заболеваемость многими другими инфекциями.</w:t>
      </w:r>
    </w:p>
    <w:p w:rsidR="00F408D3" w:rsidRPr="00E55C33" w:rsidRDefault="00F408D3" w:rsidP="00F408D3">
      <w:pPr>
        <w:pStyle w:val="BrochureCopy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E55C33">
        <w:rPr>
          <w:rFonts w:ascii="Times New Roman" w:hAnsi="Times New Roman"/>
          <w:b/>
          <w:color w:val="FF0000"/>
          <w:sz w:val="28"/>
          <w:szCs w:val="28"/>
        </w:rPr>
        <w:t>Что такое иммунизация</w:t>
      </w:r>
      <w:r w:rsidRPr="00E55C33">
        <w:rPr>
          <w:rFonts w:ascii="Times New Roman" w:hAnsi="Times New Roman"/>
          <w:color w:val="FF0000"/>
          <w:sz w:val="28"/>
          <w:szCs w:val="28"/>
        </w:rPr>
        <w:t>?</w:t>
      </w:r>
    </w:p>
    <w:p w:rsidR="00F408D3" w:rsidRPr="00F408D3" w:rsidRDefault="00F408D3" w:rsidP="00F408D3">
      <w:pPr>
        <w:pStyle w:val="BrochureCopy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2"/>
        </w:rPr>
      </w:pPr>
    </w:p>
    <w:p w:rsidR="00F408D3" w:rsidRPr="00F408D3" w:rsidRDefault="00F408D3" w:rsidP="00F408D3">
      <w:pPr>
        <w:pStyle w:val="BrochureCopy"/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F408D3">
        <w:rPr>
          <w:rFonts w:ascii="Times New Roman" w:hAnsi="Times New Roman"/>
          <w:b/>
          <w:color w:val="FF0000"/>
          <w:sz w:val="22"/>
        </w:rPr>
        <w:t>Иммунизация</w:t>
      </w:r>
      <w:r w:rsidRPr="00F408D3">
        <w:rPr>
          <w:rFonts w:ascii="Times New Roman" w:hAnsi="Times New Roman"/>
          <w:b/>
          <w:sz w:val="22"/>
        </w:rPr>
        <w:t xml:space="preserve"> </w:t>
      </w:r>
      <w:r w:rsidRPr="00F408D3">
        <w:rPr>
          <w:rFonts w:ascii="Times New Roman" w:hAnsi="Times New Roman"/>
          <w:sz w:val="22"/>
        </w:rPr>
        <w:t>– метод индивидуальной или массовой защиты  населения от инфекционных заболеваний путем создания или усиления искусственного иммунитета при помощи вакцины.</w:t>
      </w:r>
    </w:p>
    <w:p w:rsidR="00F408D3" w:rsidRPr="00F408D3" w:rsidRDefault="00F408D3" w:rsidP="00F408D3">
      <w:pPr>
        <w:pStyle w:val="BrochureCopy"/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F408D3">
        <w:rPr>
          <w:rFonts w:ascii="Times New Roman" w:hAnsi="Times New Roman"/>
          <w:b/>
          <w:color w:val="FF0000"/>
          <w:sz w:val="22"/>
        </w:rPr>
        <w:t>Вакцинация</w:t>
      </w:r>
      <w:r w:rsidRPr="00F408D3">
        <w:rPr>
          <w:rFonts w:ascii="Times New Roman" w:hAnsi="Times New Roman"/>
          <w:b/>
          <w:sz w:val="22"/>
        </w:rPr>
        <w:t xml:space="preserve"> </w:t>
      </w:r>
      <w:r w:rsidRPr="00F408D3">
        <w:rPr>
          <w:rFonts w:ascii="Times New Roman" w:hAnsi="Times New Roman"/>
          <w:sz w:val="22"/>
        </w:rPr>
        <w:t>– это самое эффективное и экономически выгодное средство защиты против инфекционных болезней, известное в современной медицине.</w:t>
      </w:r>
    </w:p>
    <w:p w:rsidR="00F408D3" w:rsidRPr="00F408D3" w:rsidRDefault="00F408D3" w:rsidP="00F408D3">
      <w:pPr>
        <w:shd w:val="clear" w:color="auto" w:fill="FFFFFF"/>
        <w:spacing w:before="43" w:line="312" w:lineRule="exact"/>
        <w:ind w:right="34" w:firstLine="264"/>
        <w:jc w:val="both"/>
        <w:rPr>
          <w:rFonts w:ascii="Times New Roman" w:hAnsi="Times New Roman" w:cs="Times New Roman"/>
          <w:color w:val="000000"/>
        </w:rPr>
      </w:pPr>
      <w:r w:rsidRPr="00F408D3">
        <w:rPr>
          <w:rFonts w:ascii="Times New Roman" w:hAnsi="Times New Roman" w:cs="Times New Roman"/>
        </w:rPr>
        <w:t xml:space="preserve">После введения вакцины развивается </w:t>
      </w:r>
      <w:proofErr w:type="spellStart"/>
      <w:r w:rsidRPr="00F408D3">
        <w:rPr>
          <w:rFonts w:ascii="Times New Roman" w:hAnsi="Times New Roman" w:cs="Times New Roman"/>
          <w:b/>
          <w:color w:val="FF0000"/>
        </w:rPr>
        <w:t>поствакцинационный</w:t>
      </w:r>
      <w:proofErr w:type="spellEnd"/>
      <w:r w:rsidRPr="00F408D3">
        <w:rPr>
          <w:rFonts w:ascii="Times New Roman" w:hAnsi="Times New Roman" w:cs="Times New Roman"/>
          <w:b/>
          <w:color w:val="FF0000"/>
        </w:rPr>
        <w:t xml:space="preserve"> иммунитет.</w:t>
      </w:r>
      <w:r w:rsidRPr="00F408D3">
        <w:rPr>
          <w:rFonts w:ascii="Times New Roman" w:hAnsi="Times New Roman" w:cs="Times New Roman"/>
        </w:rPr>
        <w:t xml:space="preserve"> Для поддержания иммунитета, выработанного предыдущими вакцинами, проводится </w:t>
      </w:r>
      <w:r w:rsidRPr="00F408D3">
        <w:rPr>
          <w:rFonts w:ascii="Times New Roman" w:hAnsi="Times New Roman" w:cs="Times New Roman"/>
          <w:b/>
          <w:color w:val="FF0000"/>
        </w:rPr>
        <w:t>ревакцинация</w:t>
      </w:r>
      <w:proofErr w:type="gramStart"/>
      <w:r w:rsidRPr="00F408D3">
        <w:rPr>
          <w:rFonts w:ascii="Times New Roman" w:hAnsi="Times New Roman" w:cs="Times New Roman"/>
          <w:b/>
          <w:color w:val="FF0000"/>
        </w:rPr>
        <w:t>.</w:t>
      </w:r>
      <w:proofErr w:type="gramEnd"/>
      <w:r w:rsidRPr="00F408D3">
        <w:rPr>
          <w:rFonts w:ascii="Times New Roman" w:hAnsi="Times New Roman" w:cs="Times New Roman"/>
        </w:rPr>
        <w:t xml:space="preserve"> </w:t>
      </w:r>
      <w:proofErr w:type="gramStart"/>
      <w:r w:rsidRPr="00F408D3">
        <w:rPr>
          <w:rFonts w:ascii="Times New Roman" w:hAnsi="Times New Roman" w:cs="Times New Roman"/>
        </w:rPr>
        <w:t>к</w:t>
      </w:r>
      <w:proofErr w:type="gramEnd"/>
      <w:r w:rsidRPr="00F408D3">
        <w:rPr>
          <w:rFonts w:ascii="Times New Roman" w:hAnsi="Times New Roman" w:cs="Times New Roman"/>
        </w:rPr>
        <w:t>оторую необходимо проводить через несколько месяцев либо лет, в зависимости от вакцины (вопрос о вакцинации и ревакцинации решает индивидуально Ваш лечащий врач).</w:t>
      </w:r>
      <w:r w:rsidRPr="00F408D3">
        <w:rPr>
          <w:rFonts w:ascii="Times New Roman" w:hAnsi="Times New Roman" w:cs="Times New Roman"/>
          <w:color w:val="000000"/>
        </w:rPr>
        <w:t xml:space="preserve"> </w:t>
      </w:r>
    </w:p>
    <w:p w:rsidR="00F408D3" w:rsidRPr="00F408D3" w:rsidRDefault="00F408D3" w:rsidP="00F408D3">
      <w:pPr>
        <w:shd w:val="clear" w:color="auto" w:fill="FFFFFF"/>
        <w:spacing w:before="43" w:line="312" w:lineRule="exact"/>
        <w:ind w:right="34" w:firstLine="264"/>
        <w:jc w:val="both"/>
        <w:rPr>
          <w:rFonts w:ascii="Times New Roman" w:hAnsi="Times New Roman" w:cs="Times New Roman"/>
        </w:rPr>
      </w:pPr>
      <w:r w:rsidRPr="00F408D3">
        <w:rPr>
          <w:rFonts w:ascii="Times New Roman" w:hAnsi="Times New Roman" w:cs="Times New Roman"/>
          <w:color w:val="000000"/>
        </w:rPr>
        <w:t>После введения в организм вакцина создает защиту — невосприим</w:t>
      </w:r>
      <w:r w:rsidRPr="00F408D3">
        <w:rPr>
          <w:rFonts w:ascii="Times New Roman" w:hAnsi="Times New Roman" w:cs="Times New Roman"/>
          <w:color w:val="000000"/>
        </w:rPr>
        <w:softHyphen/>
      </w:r>
      <w:r w:rsidRPr="00F408D3">
        <w:rPr>
          <w:rFonts w:ascii="Times New Roman" w:hAnsi="Times New Roman" w:cs="Times New Roman"/>
          <w:color w:val="000000"/>
          <w:spacing w:val="-13"/>
        </w:rPr>
        <w:t xml:space="preserve">чивость к инфекции (иммунитет). Это происходит потому, что после </w:t>
      </w:r>
      <w:r w:rsidRPr="00F408D3">
        <w:rPr>
          <w:rFonts w:ascii="Times New Roman" w:hAnsi="Times New Roman" w:cs="Times New Roman"/>
          <w:color w:val="000000"/>
          <w:spacing w:val="-14"/>
        </w:rPr>
        <w:t xml:space="preserve">прививки в организме образуются специальные частицы </w:t>
      </w:r>
      <w:r w:rsidRPr="00F408D3">
        <w:rPr>
          <w:rFonts w:ascii="Times New Roman" w:hAnsi="Times New Roman" w:cs="Times New Roman"/>
          <w:color w:val="000000"/>
          <w:spacing w:val="-14"/>
        </w:rPr>
        <w:lastRenderedPageBreak/>
        <w:t xml:space="preserve">(антитела) и </w:t>
      </w:r>
      <w:r w:rsidRPr="00F408D3">
        <w:rPr>
          <w:rFonts w:ascii="Times New Roman" w:hAnsi="Times New Roman" w:cs="Times New Roman"/>
          <w:color w:val="000000"/>
          <w:spacing w:val="-16"/>
        </w:rPr>
        <w:t xml:space="preserve">клетки, обезвреживающие вирус или бактерию. Даже новорожденный </w:t>
      </w:r>
      <w:r w:rsidRPr="00F408D3">
        <w:rPr>
          <w:rFonts w:ascii="Times New Roman" w:hAnsi="Times New Roman" w:cs="Times New Roman"/>
          <w:color w:val="000000"/>
          <w:spacing w:val="-14"/>
        </w:rPr>
        <w:t>ребенок способен на введение вакцины выработать иммунитет к забо</w:t>
      </w:r>
      <w:r w:rsidRPr="00F408D3">
        <w:rPr>
          <w:rFonts w:ascii="Times New Roman" w:hAnsi="Times New Roman" w:cs="Times New Roman"/>
          <w:color w:val="000000"/>
          <w:spacing w:val="-14"/>
        </w:rPr>
        <w:softHyphen/>
      </w:r>
      <w:r w:rsidRPr="00F408D3">
        <w:rPr>
          <w:rFonts w:ascii="Times New Roman" w:hAnsi="Times New Roman" w:cs="Times New Roman"/>
          <w:color w:val="000000"/>
          <w:spacing w:val="-17"/>
        </w:rPr>
        <w:t>леванию, против которого она вводится. Основным действующим ком</w:t>
      </w:r>
      <w:r w:rsidRPr="00F408D3">
        <w:rPr>
          <w:rFonts w:ascii="Times New Roman" w:hAnsi="Times New Roman" w:cs="Times New Roman"/>
          <w:color w:val="000000"/>
          <w:spacing w:val="-17"/>
        </w:rPr>
        <w:softHyphen/>
      </w:r>
      <w:r w:rsidRPr="00F408D3">
        <w:rPr>
          <w:rFonts w:ascii="Times New Roman" w:hAnsi="Times New Roman" w:cs="Times New Roman"/>
          <w:color w:val="000000"/>
          <w:spacing w:val="-14"/>
        </w:rPr>
        <w:t>понентом вакцины (антигеном) могут быть:</w:t>
      </w:r>
    </w:p>
    <w:p w:rsidR="00F408D3" w:rsidRPr="00F408D3" w:rsidRDefault="00F408D3" w:rsidP="00F408D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62" w:after="0" w:line="240" w:lineRule="auto"/>
        <w:ind w:left="288"/>
        <w:jc w:val="both"/>
        <w:rPr>
          <w:rFonts w:ascii="Times New Roman" w:hAnsi="Times New Roman" w:cs="Times New Roman"/>
          <w:color w:val="000000"/>
        </w:rPr>
      </w:pPr>
      <w:r w:rsidRPr="00F408D3">
        <w:rPr>
          <w:rFonts w:ascii="Times New Roman" w:hAnsi="Times New Roman" w:cs="Times New Roman"/>
          <w:color w:val="000000"/>
          <w:spacing w:val="-15"/>
        </w:rPr>
        <w:t>ослабленные, незаразные, живые вирусы или бактерии;</w:t>
      </w:r>
    </w:p>
    <w:p w:rsidR="00F408D3" w:rsidRPr="00F408D3" w:rsidRDefault="00F408D3" w:rsidP="00F408D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4" w:after="0" w:line="240" w:lineRule="auto"/>
        <w:ind w:left="288"/>
        <w:jc w:val="both"/>
        <w:rPr>
          <w:rFonts w:ascii="Times New Roman" w:hAnsi="Times New Roman" w:cs="Times New Roman"/>
          <w:color w:val="000000"/>
        </w:rPr>
      </w:pPr>
      <w:r w:rsidRPr="00F408D3">
        <w:rPr>
          <w:rFonts w:ascii="Times New Roman" w:hAnsi="Times New Roman" w:cs="Times New Roman"/>
          <w:color w:val="000000"/>
          <w:spacing w:val="-16"/>
        </w:rPr>
        <w:t>убитые вирусы или бактерии;</w:t>
      </w:r>
    </w:p>
    <w:p w:rsidR="00F408D3" w:rsidRPr="00F408D3" w:rsidRDefault="00F408D3" w:rsidP="00F408D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26" w:lineRule="exact"/>
        <w:ind w:left="288"/>
        <w:jc w:val="both"/>
        <w:rPr>
          <w:rFonts w:ascii="Times New Roman" w:hAnsi="Times New Roman" w:cs="Times New Roman"/>
          <w:color w:val="000000"/>
        </w:rPr>
      </w:pPr>
      <w:r w:rsidRPr="00F408D3">
        <w:rPr>
          <w:rFonts w:ascii="Times New Roman" w:hAnsi="Times New Roman" w:cs="Times New Roman"/>
          <w:color w:val="000000"/>
          <w:spacing w:val="-15"/>
        </w:rPr>
        <w:t>обезвреженные продукты жизнедеятельности возбудителей;</w:t>
      </w:r>
    </w:p>
    <w:p w:rsidR="00F408D3" w:rsidRPr="00F408D3" w:rsidRDefault="00F408D3" w:rsidP="00F408D3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326" w:lineRule="exact"/>
        <w:ind w:left="432" w:hanging="144"/>
        <w:jc w:val="both"/>
        <w:rPr>
          <w:rFonts w:ascii="Times New Roman" w:hAnsi="Times New Roman" w:cs="Times New Roman"/>
          <w:color w:val="000000"/>
        </w:rPr>
      </w:pPr>
      <w:r w:rsidRPr="00F408D3">
        <w:rPr>
          <w:rFonts w:ascii="Times New Roman" w:hAnsi="Times New Roman" w:cs="Times New Roman"/>
          <w:color w:val="000000"/>
          <w:spacing w:val="-16"/>
        </w:rPr>
        <w:t>ответственные за формирование иммунитета белки вирусов, полу</w:t>
      </w:r>
      <w:r w:rsidRPr="00F408D3">
        <w:rPr>
          <w:rFonts w:ascii="Times New Roman" w:hAnsi="Times New Roman" w:cs="Times New Roman"/>
          <w:color w:val="000000"/>
          <w:spacing w:val="-16"/>
        </w:rPr>
        <w:softHyphen/>
      </w:r>
      <w:r w:rsidRPr="00F408D3">
        <w:rPr>
          <w:rFonts w:ascii="Times New Roman" w:hAnsi="Times New Roman" w:cs="Times New Roman"/>
          <w:color w:val="000000"/>
          <w:spacing w:val="-14"/>
        </w:rPr>
        <w:t xml:space="preserve">чаемые с помощью новых  </w:t>
      </w:r>
      <w:proofErr w:type="spellStart"/>
      <w:r w:rsidRPr="00F408D3">
        <w:rPr>
          <w:rFonts w:ascii="Times New Roman" w:hAnsi="Times New Roman" w:cs="Times New Roman"/>
          <w:color w:val="000000"/>
          <w:spacing w:val="-14"/>
        </w:rPr>
        <w:t>генноинженерных</w:t>
      </w:r>
      <w:proofErr w:type="spellEnd"/>
      <w:r w:rsidRPr="00F408D3">
        <w:rPr>
          <w:rFonts w:ascii="Times New Roman" w:hAnsi="Times New Roman" w:cs="Times New Roman"/>
          <w:color w:val="000000"/>
          <w:spacing w:val="-14"/>
        </w:rPr>
        <w:t xml:space="preserve"> технологий.</w:t>
      </w:r>
    </w:p>
    <w:p w:rsidR="0095728D" w:rsidRPr="00E55C33" w:rsidRDefault="0095728D" w:rsidP="0095728D">
      <w:pPr>
        <w:pStyle w:val="SectionHeading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5C33">
        <w:rPr>
          <w:rFonts w:ascii="Times New Roman" w:hAnsi="Times New Roman"/>
          <w:b/>
          <w:color w:val="FF0000"/>
          <w:sz w:val="28"/>
          <w:szCs w:val="28"/>
        </w:rPr>
        <w:t>Прививки по эпидемическим показаниям проводятся:</w:t>
      </w:r>
    </w:p>
    <w:p w:rsidR="0095728D" w:rsidRPr="00F408D3" w:rsidRDefault="0095728D" w:rsidP="0095728D">
      <w:pPr>
        <w:pStyle w:val="BrochureCopy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2"/>
        </w:rPr>
      </w:pPr>
      <w:r w:rsidRPr="00F408D3">
        <w:rPr>
          <w:rFonts w:ascii="Times New Roman" w:hAnsi="Times New Roman"/>
          <w:sz w:val="22"/>
        </w:rPr>
        <w:t>населению, проживающему на территориях, на которых высок риск заражения той или иной инфекционной болезнь</w:t>
      </w:r>
      <w:proofErr w:type="gramStart"/>
      <w:r w:rsidRPr="00F408D3">
        <w:rPr>
          <w:rFonts w:ascii="Times New Roman" w:hAnsi="Times New Roman"/>
          <w:sz w:val="22"/>
        </w:rPr>
        <w:t>ю(</w:t>
      </w:r>
      <w:proofErr w:type="gramEnd"/>
      <w:r w:rsidRPr="00F408D3">
        <w:rPr>
          <w:rFonts w:ascii="Times New Roman" w:hAnsi="Times New Roman"/>
          <w:sz w:val="22"/>
        </w:rPr>
        <w:t>клещевой энцефалит и т.д.);</w:t>
      </w:r>
    </w:p>
    <w:p w:rsidR="0095728D" w:rsidRPr="00F408D3" w:rsidRDefault="0095728D" w:rsidP="0095728D">
      <w:pPr>
        <w:pStyle w:val="BrochureCopy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2"/>
        </w:rPr>
      </w:pPr>
      <w:r w:rsidRPr="00F408D3">
        <w:rPr>
          <w:rFonts w:ascii="Times New Roman" w:hAnsi="Times New Roman"/>
          <w:sz w:val="22"/>
        </w:rPr>
        <w:t>лицам с высоким риском заражения и лицам, представляющим опасность для окружающих в случае их заболевания</w:t>
      </w:r>
      <w:r w:rsidR="00F408D3" w:rsidRPr="00F408D3">
        <w:rPr>
          <w:rFonts w:ascii="Times New Roman" w:hAnsi="Times New Roman"/>
          <w:sz w:val="22"/>
        </w:rPr>
        <w:t xml:space="preserve"> </w:t>
      </w:r>
      <w:r w:rsidRPr="00F408D3">
        <w:rPr>
          <w:rFonts w:ascii="Times New Roman" w:hAnsi="Times New Roman"/>
          <w:sz w:val="22"/>
        </w:rPr>
        <w:t xml:space="preserve">(работники здравоохранения, образования, общественного питания; </w:t>
      </w:r>
      <w:proofErr w:type="gramStart"/>
      <w:r w:rsidRPr="00F408D3">
        <w:rPr>
          <w:rFonts w:ascii="Times New Roman" w:hAnsi="Times New Roman"/>
          <w:sz w:val="22"/>
        </w:rPr>
        <w:t>лица</w:t>
      </w:r>
      <w:proofErr w:type="gramEnd"/>
      <w:r w:rsidRPr="00F408D3">
        <w:rPr>
          <w:rFonts w:ascii="Times New Roman" w:hAnsi="Times New Roman"/>
          <w:sz w:val="22"/>
        </w:rPr>
        <w:t xml:space="preserve"> проживающие в закрытых коллективах: интернатах, детских домах, домах престарелых);</w:t>
      </w:r>
    </w:p>
    <w:p w:rsidR="0095728D" w:rsidRPr="00F408D3" w:rsidRDefault="0095728D" w:rsidP="0095728D">
      <w:pPr>
        <w:pStyle w:val="BrochureCopy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2"/>
        </w:rPr>
      </w:pPr>
      <w:r w:rsidRPr="00F408D3">
        <w:rPr>
          <w:rFonts w:ascii="Times New Roman" w:hAnsi="Times New Roman"/>
          <w:sz w:val="22"/>
        </w:rPr>
        <w:t>в случае возникновения неблагоприятной эпидемической ситуации (грипп, менингит);</w:t>
      </w:r>
    </w:p>
    <w:p w:rsidR="0095728D" w:rsidRPr="00F408D3" w:rsidRDefault="0095728D" w:rsidP="0095728D">
      <w:pPr>
        <w:pStyle w:val="BrochureCopy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2"/>
        </w:rPr>
      </w:pPr>
      <w:r w:rsidRPr="00F408D3">
        <w:rPr>
          <w:rFonts w:ascii="Times New Roman" w:hAnsi="Times New Roman"/>
          <w:sz w:val="22"/>
        </w:rPr>
        <w:t>в случае контакта восприимчивого (не привитого) лица с источником инфекции (например, столбняк, бешенство)</w:t>
      </w:r>
    </w:p>
    <w:p w:rsidR="0095728D" w:rsidRPr="00F408D3" w:rsidRDefault="0095728D" w:rsidP="0095728D">
      <w:pPr>
        <w:pStyle w:val="BrochureCopy"/>
        <w:spacing w:after="0" w:line="240" w:lineRule="auto"/>
        <w:jc w:val="center"/>
        <w:rPr>
          <w:rFonts w:ascii="Times New Roman" w:hAnsi="Times New Roman"/>
          <w:sz w:val="22"/>
        </w:rPr>
      </w:pPr>
    </w:p>
    <w:p w:rsidR="00F408D3" w:rsidRDefault="00F408D3" w:rsidP="0095728D">
      <w:pPr>
        <w:pStyle w:val="BrochureCopy"/>
        <w:spacing w:after="0" w:line="240" w:lineRule="auto"/>
        <w:jc w:val="center"/>
        <w:rPr>
          <w:rFonts w:ascii="Times New Roman" w:hAnsi="Times New Roman"/>
          <w:b/>
          <w:color w:val="FF0000"/>
          <w:sz w:val="22"/>
        </w:rPr>
      </w:pPr>
    </w:p>
    <w:p w:rsidR="00F408D3" w:rsidRDefault="00F408D3" w:rsidP="0095728D">
      <w:pPr>
        <w:pStyle w:val="BrochureCopy"/>
        <w:spacing w:after="0" w:line="240" w:lineRule="auto"/>
        <w:jc w:val="center"/>
        <w:rPr>
          <w:rFonts w:ascii="Times New Roman" w:hAnsi="Times New Roman"/>
          <w:b/>
          <w:color w:val="FF0000"/>
          <w:sz w:val="22"/>
        </w:rPr>
      </w:pPr>
    </w:p>
    <w:p w:rsidR="00E55C33" w:rsidRDefault="00E55C33" w:rsidP="0095728D">
      <w:pPr>
        <w:pStyle w:val="BrochureCopy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952750" cy="1590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8D" w:rsidRPr="00E55C33" w:rsidRDefault="0095728D" w:rsidP="0095728D">
      <w:pPr>
        <w:pStyle w:val="BrochureCopy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E55C33">
        <w:rPr>
          <w:rFonts w:ascii="Times New Roman" w:hAnsi="Times New Roman"/>
          <w:b/>
          <w:color w:val="FF0000"/>
          <w:sz w:val="28"/>
          <w:szCs w:val="28"/>
        </w:rPr>
        <w:t>Поствакцинальные</w:t>
      </w:r>
      <w:proofErr w:type="spellEnd"/>
      <w:r w:rsidRPr="00E55C33">
        <w:rPr>
          <w:rFonts w:ascii="Times New Roman" w:hAnsi="Times New Roman"/>
          <w:b/>
          <w:color w:val="FF0000"/>
          <w:sz w:val="28"/>
          <w:szCs w:val="28"/>
        </w:rPr>
        <w:t xml:space="preserve"> реакции </w:t>
      </w:r>
    </w:p>
    <w:p w:rsidR="0095728D" w:rsidRPr="00E55C33" w:rsidRDefault="0095728D" w:rsidP="0095728D">
      <w:pPr>
        <w:pStyle w:val="BrochureCopy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5C33">
        <w:rPr>
          <w:rFonts w:ascii="Times New Roman" w:hAnsi="Times New Roman"/>
          <w:b/>
          <w:color w:val="FF0000"/>
          <w:sz w:val="28"/>
          <w:szCs w:val="28"/>
        </w:rPr>
        <w:t>и осложнения</w:t>
      </w:r>
    </w:p>
    <w:p w:rsidR="0095728D" w:rsidRPr="00F408D3" w:rsidRDefault="0095728D" w:rsidP="0095728D">
      <w:pPr>
        <w:pStyle w:val="BrochureCopy"/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F408D3">
        <w:rPr>
          <w:rFonts w:ascii="Times New Roman" w:hAnsi="Times New Roman"/>
          <w:sz w:val="22"/>
        </w:rPr>
        <w:t xml:space="preserve">Введение вакцины вызывает вакцинальный процесс. Вакцинированные как бы «переболевают» заболеваем в легкой форме, которое в норме клинически никак не проявляется. У некоторых вакцинированных могут развиться </w:t>
      </w:r>
      <w:proofErr w:type="spellStart"/>
      <w:r w:rsidRPr="00F408D3">
        <w:rPr>
          <w:rFonts w:ascii="Times New Roman" w:hAnsi="Times New Roman"/>
          <w:sz w:val="22"/>
        </w:rPr>
        <w:t>поствакцинальные</w:t>
      </w:r>
      <w:proofErr w:type="spellEnd"/>
      <w:r w:rsidRPr="00F408D3">
        <w:rPr>
          <w:rFonts w:ascii="Times New Roman" w:hAnsi="Times New Roman"/>
          <w:sz w:val="22"/>
        </w:rPr>
        <w:t xml:space="preserve"> реакции – это реакции, возникающие вследствие вакцинации, но не являющиеся препятствием для последующих введений той же вакцины. Проявляются в виде общей реакции (повышение температуры тела, недомогание и т.д.), либо местной реакци</w:t>
      </w:r>
      <w:proofErr w:type="gramStart"/>
      <w:r w:rsidRPr="00F408D3">
        <w:rPr>
          <w:rFonts w:ascii="Times New Roman" w:hAnsi="Times New Roman"/>
          <w:sz w:val="22"/>
        </w:rPr>
        <w:t>и(</w:t>
      </w:r>
      <w:proofErr w:type="gramEnd"/>
      <w:r w:rsidRPr="00F408D3">
        <w:rPr>
          <w:rFonts w:ascii="Times New Roman" w:hAnsi="Times New Roman"/>
          <w:sz w:val="22"/>
        </w:rPr>
        <w:t>отек мягких тканей, образование небольшого инфильтрата или покраснения в месте инъекции). В зависимости от вакцины, эти проявления могут быть различными. Как правило, они проходят самостоятельно либо при назначении симптоматической терапии (жаропонижающие, антигистаминные средства).</w:t>
      </w:r>
    </w:p>
    <w:p w:rsidR="00E55C33" w:rsidRPr="00E55C33" w:rsidRDefault="0095728D" w:rsidP="00E55C33">
      <w:pPr>
        <w:pStyle w:val="BrochureCopy"/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proofErr w:type="gramStart"/>
      <w:r w:rsidRPr="00F408D3">
        <w:rPr>
          <w:rFonts w:ascii="Times New Roman" w:hAnsi="Times New Roman"/>
          <w:sz w:val="22"/>
        </w:rPr>
        <w:t xml:space="preserve">Достаточно редко возникают </w:t>
      </w:r>
      <w:proofErr w:type="spellStart"/>
      <w:r w:rsidRPr="00F408D3">
        <w:rPr>
          <w:rFonts w:ascii="Times New Roman" w:hAnsi="Times New Roman"/>
          <w:sz w:val="22"/>
        </w:rPr>
        <w:t>поствакцинальные</w:t>
      </w:r>
      <w:proofErr w:type="spellEnd"/>
      <w:r w:rsidRPr="00F408D3">
        <w:rPr>
          <w:rFonts w:ascii="Times New Roman" w:hAnsi="Times New Roman"/>
          <w:sz w:val="22"/>
        </w:rPr>
        <w:t xml:space="preserve"> осложнения – тяжелые и (или) стойкие нарушения состояния здоровья вследствие профилактических прививок и препятствующие повторному введению той же вакцины (тяжелые н</w:t>
      </w:r>
      <w:r w:rsidR="00243602">
        <w:rPr>
          <w:rFonts w:ascii="Times New Roman" w:hAnsi="Times New Roman"/>
          <w:sz w:val="22"/>
        </w:rPr>
        <w:t>е</w:t>
      </w:r>
      <w:r w:rsidRPr="00F408D3">
        <w:rPr>
          <w:rFonts w:ascii="Times New Roman" w:hAnsi="Times New Roman"/>
          <w:sz w:val="22"/>
        </w:rPr>
        <w:t xml:space="preserve">врологические </w:t>
      </w:r>
      <w:proofErr w:type="spellStart"/>
      <w:r w:rsidRPr="00F408D3">
        <w:rPr>
          <w:rFonts w:ascii="Times New Roman" w:hAnsi="Times New Roman"/>
          <w:sz w:val="22"/>
        </w:rPr>
        <w:t>расстройиства</w:t>
      </w:r>
      <w:proofErr w:type="spellEnd"/>
      <w:r w:rsidRPr="00F408D3">
        <w:rPr>
          <w:rFonts w:ascii="Times New Roman" w:hAnsi="Times New Roman"/>
          <w:sz w:val="22"/>
        </w:rPr>
        <w:t>, аллергические реакции, абсцессы, флегмоны</w:t>
      </w:r>
      <w:r w:rsidR="00E55C33">
        <w:rPr>
          <w:rFonts w:ascii="Times New Roman" w:hAnsi="Times New Roman"/>
          <w:sz w:val="22"/>
        </w:rPr>
        <w:t xml:space="preserve"> в мете введения вакцины и др.</w:t>
      </w:r>
      <w:proofErr w:type="gramEnd"/>
    </w:p>
    <w:p w:rsidR="00E55C33" w:rsidRDefault="00E55C33" w:rsidP="0095728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22"/>
          <w:szCs w:val="22"/>
        </w:rPr>
      </w:pPr>
      <w:r w:rsidRPr="00E55C33">
        <w:rPr>
          <w:b/>
          <w:color w:val="FF0000"/>
          <w:sz w:val="22"/>
          <w:szCs w:val="22"/>
        </w:rPr>
        <w:lastRenderedPageBreak/>
        <w:drawing>
          <wp:inline distT="0" distB="0" distL="0" distR="0">
            <wp:extent cx="2000250" cy="2047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33" w:rsidRDefault="00E55C33" w:rsidP="0095728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22"/>
          <w:szCs w:val="22"/>
        </w:rPr>
      </w:pPr>
    </w:p>
    <w:p w:rsidR="0095728D" w:rsidRPr="00E55C33" w:rsidRDefault="0095728D" w:rsidP="0095728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28"/>
          <w:szCs w:val="28"/>
        </w:rPr>
      </w:pPr>
      <w:r w:rsidRPr="00E55C33">
        <w:rPr>
          <w:b/>
          <w:color w:val="FF0000"/>
          <w:sz w:val="28"/>
          <w:szCs w:val="28"/>
        </w:rPr>
        <w:t>К чему приведет отказ от иммунизации?</w:t>
      </w:r>
    </w:p>
    <w:p w:rsidR="0095728D" w:rsidRPr="00F408D3" w:rsidRDefault="0095728D" w:rsidP="0095728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95728D" w:rsidRPr="00F408D3" w:rsidRDefault="0095728D" w:rsidP="009572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08D3">
        <w:rPr>
          <w:sz w:val="22"/>
          <w:szCs w:val="22"/>
        </w:rPr>
        <w:t>Все инфекции, профилактические прививки против которых включены в Национальный календарь, несут прямую угрозу жизни и здоровью.</w:t>
      </w:r>
    </w:p>
    <w:p w:rsidR="0095728D" w:rsidRPr="00F408D3" w:rsidRDefault="0095728D" w:rsidP="009572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08D3">
        <w:rPr>
          <w:sz w:val="22"/>
          <w:szCs w:val="22"/>
        </w:rPr>
        <w:t xml:space="preserve">Полиомиелит грозит стойким пожизненным параличом, дифтерия – параличом и миокардитом, эпидемический паротит – </w:t>
      </w:r>
      <w:r w:rsidR="00243602" w:rsidRPr="00F408D3">
        <w:rPr>
          <w:sz w:val="22"/>
          <w:szCs w:val="22"/>
        </w:rPr>
        <w:t>бесплодием</w:t>
      </w:r>
      <w:r w:rsidRPr="00F408D3">
        <w:rPr>
          <w:sz w:val="22"/>
          <w:szCs w:val="22"/>
        </w:rPr>
        <w:t xml:space="preserve"> и сахарным диабетом, гепатит</w:t>
      </w:r>
      <w:proofErr w:type="gramStart"/>
      <w:r w:rsidRPr="00F408D3">
        <w:rPr>
          <w:sz w:val="22"/>
          <w:szCs w:val="22"/>
        </w:rPr>
        <w:t xml:space="preserve"> В</w:t>
      </w:r>
      <w:proofErr w:type="gramEnd"/>
      <w:r w:rsidRPr="00F408D3">
        <w:rPr>
          <w:sz w:val="22"/>
          <w:szCs w:val="22"/>
        </w:rPr>
        <w:t xml:space="preserve"> – циррозом и раком печени, краснуха во время беременности – врожденными органическими поражениями плода.</w:t>
      </w:r>
    </w:p>
    <w:p w:rsidR="0095728D" w:rsidRPr="00F408D3" w:rsidRDefault="00243602" w:rsidP="009572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08D3">
        <w:rPr>
          <w:sz w:val="22"/>
          <w:szCs w:val="22"/>
        </w:rPr>
        <w:t>Отсутствие</w:t>
      </w:r>
      <w:r w:rsidR="0095728D" w:rsidRPr="00F408D3">
        <w:rPr>
          <w:sz w:val="22"/>
          <w:szCs w:val="22"/>
        </w:rPr>
        <w:t xml:space="preserve"> прививки от столбняка может привести к смерти взрослых и детей даже при незначительной травме. У </w:t>
      </w:r>
      <w:proofErr w:type="spellStart"/>
      <w:r w:rsidR="0095728D" w:rsidRPr="00F408D3">
        <w:rPr>
          <w:sz w:val="22"/>
          <w:szCs w:val="22"/>
        </w:rPr>
        <w:t>непривитых</w:t>
      </w:r>
      <w:proofErr w:type="spellEnd"/>
      <w:r w:rsidR="0095728D" w:rsidRPr="00F408D3">
        <w:rPr>
          <w:sz w:val="22"/>
          <w:szCs w:val="22"/>
        </w:rPr>
        <w:t xml:space="preserve"> против туберкулезной инфекции в десятки раз повышается риск заболевания туберкулезом в тяжелой форме с многочисленными </w:t>
      </w:r>
      <w:r w:rsidRPr="00F408D3">
        <w:rPr>
          <w:sz w:val="22"/>
          <w:szCs w:val="22"/>
        </w:rPr>
        <w:t>осложнениями</w:t>
      </w:r>
      <w:r w:rsidR="0095728D" w:rsidRPr="00F408D3">
        <w:rPr>
          <w:sz w:val="22"/>
          <w:szCs w:val="22"/>
        </w:rPr>
        <w:t>, приводящими  к инвалидности.</w:t>
      </w:r>
    </w:p>
    <w:p w:rsidR="0095728D" w:rsidRDefault="0095728D" w:rsidP="00E55C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08D3">
        <w:rPr>
          <w:sz w:val="22"/>
          <w:szCs w:val="22"/>
        </w:rPr>
        <w:t>Благополучие нашей жизни</w:t>
      </w:r>
      <w:r w:rsidR="00243602">
        <w:rPr>
          <w:sz w:val="22"/>
          <w:szCs w:val="22"/>
        </w:rPr>
        <w:t>,</w:t>
      </w:r>
      <w:r w:rsidRPr="00F408D3">
        <w:rPr>
          <w:sz w:val="22"/>
          <w:szCs w:val="22"/>
        </w:rPr>
        <w:t xml:space="preserve">  </w:t>
      </w:r>
      <w:r w:rsidR="00243602" w:rsidRPr="00F408D3">
        <w:rPr>
          <w:sz w:val="22"/>
          <w:szCs w:val="22"/>
        </w:rPr>
        <w:t>отсутствие</w:t>
      </w:r>
      <w:r w:rsidRPr="00F408D3">
        <w:rPr>
          <w:sz w:val="22"/>
          <w:szCs w:val="22"/>
        </w:rPr>
        <w:t xml:space="preserve"> угрозы тяжелых инфекций  достигнуто благодаря широкому проведению профилактических прививок.</w:t>
      </w:r>
    </w:p>
    <w:p w:rsidR="00E55C33" w:rsidRDefault="00E55C33" w:rsidP="00E55C33">
      <w:pPr>
        <w:shd w:val="clear" w:color="auto" w:fill="FFFFFF"/>
        <w:spacing w:before="43" w:line="283" w:lineRule="exact"/>
        <w:rPr>
          <w:rFonts w:ascii="Times New Roman" w:hAnsi="Times New Roman" w:cs="Times New Roman"/>
          <w:b/>
          <w:bCs/>
          <w:color w:val="FF0000"/>
        </w:rPr>
      </w:pPr>
    </w:p>
    <w:p w:rsidR="00F408D3" w:rsidRPr="00E55C33" w:rsidRDefault="00F408D3" w:rsidP="00F408D3">
      <w:pPr>
        <w:shd w:val="clear" w:color="auto" w:fill="FFFFFF"/>
        <w:spacing w:before="43" w:line="283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5C3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Национальный календарь профилактических прививок</w:t>
      </w:r>
    </w:p>
    <w:p w:rsidR="00F408D3" w:rsidRPr="00F408D3" w:rsidRDefault="00F408D3" w:rsidP="00F408D3">
      <w:pPr>
        <w:shd w:val="clear" w:color="auto" w:fill="FFFFFF"/>
        <w:spacing w:line="283" w:lineRule="exact"/>
        <w:ind w:left="29" w:right="24"/>
        <w:jc w:val="both"/>
        <w:rPr>
          <w:rFonts w:ascii="Times New Roman" w:hAnsi="Times New Roman" w:cs="Times New Roman"/>
        </w:rPr>
      </w:pPr>
      <w:r w:rsidRPr="00F408D3">
        <w:rPr>
          <w:rFonts w:ascii="Times New Roman" w:hAnsi="Times New Roman" w:cs="Times New Roman"/>
          <w:color w:val="000000"/>
          <w:spacing w:val="-13"/>
        </w:rPr>
        <w:t>Это схема обязательных прививок, осуществляемых в определенном воз</w:t>
      </w:r>
      <w:r w:rsidRPr="00F408D3">
        <w:rPr>
          <w:rFonts w:ascii="Times New Roman" w:hAnsi="Times New Roman" w:cs="Times New Roman"/>
          <w:color w:val="000000"/>
          <w:spacing w:val="-13"/>
        </w:rPr>
        <w:softHyphen/>
      </w:r>
      <w:r w:rsidRPr="00F408D3">
        <w:rPr>
          <w:rFonts w:ascii="Times New Roman" w:hAnsi="Times New Roman" w:cs="Times New Roman"/>
          <w:color w:val="000000"/>
          <w:spacing w:val="-7"/>
        </w:rPr>
        <w:t xml:space="preserve">расте детям и взрослым, которая позволяет наиболее полноценно </w:t>
      </w:r>
      <w:r w:rsidRPr="00F408D3">
        <w:rPr>
          <w:rFonts w:ascii="Times New Roman" w:hAnsi="Times New Roman" w:cs="Times New Roman"/>
          <w:color w:val="000000"/>
        </w:rPr>
        <w:t xml:space="preserve">защитить человека от инфекций </w:t>
      </w:r>
    </w:p>
    <w:p w:rsidR="0095728D" w:rsidRPr="00F408D3" w:rsidRDefault="00F408D3" w:rsidP="00F408D3">
      <w:pPr>
        <w:rPr>
          <w:rFonts w:ascii="Times New Roman" w:hAnsi="Times New Roman" w:cs="Times New Roman"/>
          <w:b/>
          <w:color w:val="FF0000"/>
        </w:rPr>
      </w:pPr>
      <w:r w:rsidRPr="00F408D3">
        <w:rPr>
          <w:rFonts w:ascii="Times New Roman" w:hAnsi="Times New Roman" w:cs="Times New Roman"/>
          <w:color w:val="000000"/>
          <w:spacing w:val="-15"/>
        </w:rPr>
        <w:t>На территории России все прививки, включенные в национальный календарь профилактических прививок, в государственных и муници</w:t>
      </w:r>
      <w:r w:rsidRPr="00F408D3">
        <w:rPr>
          <w:rFonts w:ascii="Times New Roman" w:hAnsi="Times New Roman" w:cs="Times New Roman"/>
          <w:color w:val="000000"/>
          <w:spacing w:val="-15"/>
        </w:rPr>
        <w:softHyphen/>
      </w:r>
      <w:r w:rsidRPr="00F408D3">
        <w:rPr>
          <w:rFonts w:ascii="Times New Roman" w:hAnsi="Times New Roman" w:cs="Times New Roman"/>
          <w:color w:val="000000"/>
          <w:spacing w:val="-9"/>
        </w:rPr>
        <w:t xml:space="preserve">пальных организациях здравоохранения </w:t>
      </w:r>
      <w:r w:rsidR="00E55C3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F408D3">
        <w:rPr>
          <w:rFonts w:ascii="Times New Roman" w:hAnsi="Times New Roman" w:cs="Times New Roman"/>
          <w:b/>
          <w:bCs/>
          <w:color w:val="FF0000"/>
          <w:spacing w:val="-9"/>
        </w:rPr>
        <w:t>выполняются</w:t>
      </w:r>
      <w:r w:rsidRPr="00F408D3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Pr="00F408D3">
        <w:rPr>
          <w:rFonts w:ascii="Times New Roman" w:hAnsi="Times New Roman" w:cs="Times New Roman"/>
          <w:b/>
          <w:bCs/>
          <w:color w:val="FF0000"/>
          <w:spacing w:val="-9"/>
        </w:rPr>
        <w:t xml:space="preserve">бесплатно </w:t>
      </w:r>
      <w:r w:rsidRPr="00F408D3">
        <w:rPr>
          <w:rFonts w:ascii="Times New Roman" w:hAnsi="Times New Roman" w:cs="Times New Roman"/>
          <w:b/>
          <w:bCs/>
          <w:color w:val="FF0000"/>
          <w:spacing w:val="-10"/>
        </w:rPr>
        <w:t>и с согласия</w:t>
      </w:r>
      <w:r w:rsidRPr="00F408D3">
        <w:rPr>
          <w:rFonts w:ascii="Times New Roman" w:hAnsi="Times New Roman" w:cs="Times New Roman"/>
          <w:color w:val="FF0000"/>
        </w:rPr>
        <w:t xml:space="preserve"> </w:t>
      </w:r>
      <w:r w:rsidRPr="00F408D3">
        <w:rPr>
          <w:rFonts w:ascii="Times New Roman" w:hAnsi="Times New Roman" w:cs="Times New Roman"/>
          <w:b/>
          <w:color w:val="FF0000"/>
        </w:rPr>
        <w:t>родителей.</w:t>
      </w:r>
    </w:p>
    <w:p w:rsidR="00F408D3" w:rsidRPr="00F408D3" w:rsidRDefault="00F408D3" w:rsidP="00F408D3">
      <w:pPr>
        <w:rPr>
          <w:rFonts w:ascii="Times New Roman" w:hAnsi="Times New Roman" w:cs="Times New Roman"/>
          <w:b/>
          <w:color w:val="FF0000"/>
        </w:rPr>
      </w:pPr>
    </w:p>
    <w:p w:rsidR="00F408D3" w:rsidRDefault="00F408D3" w:rsidP="00F408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08D3" w:rsidRDefault="00F408D3" w:rsidP="00F408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5C33" w:rsidRDefault="00F37360" w:rsidP="00F408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52750" cy="1000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60" w:rsidRDefault="00F37360" w:rsidP="00F408D3">
      <w:pPr>
        <w:pStyle w:val="a4"/>
        <w:jc w:val="center"/>
        <w:rPr>
          <w:rFonts w:eastAsiaTheme="minorHAnsi"/>
          <w:b/>
          <w:color w:val="FF0000"/>
          <w:lang w:eastAsia="en-US"/>
        </w:rPr>
      </w:pPr>
    </w:p>
    <w:p w:rsidR="00F37360" w:rsidRDefault="00F37360" w:rsidP="00F408D3">
      <w:pPr>
        <w:pStyle w:val="a4"/>
        <w:jc w:val="center"/>
        <w:rPr>
          <w:rFonts w:eastAsiaTheme="minorHAnsi"/>
          <w:b/>
          <w:color w:val="FF0000"/>
          <w:lang w:eastAsia="en-US"/>
        </w:rPr>
      </w:pPr>
    </w:p>
    <w:p w:rsidR="00F37360" w:rsidRDefault="00F37360" w:rsidP="00F408D3">
      <w:pPr>
        <w:pStyle w:val="a4"/>
        <w:jc w:val="center"/>
        <w:rPr>
          <w:rFonts w:eastAsiaTheme="minorHAnsi"/>
          <w:b/>
          <w:color w:val="FF0000"/>
          <w:lang w:eastAsia="en-US"/>
        </w:rPr>
      </w:pPr>
    </w:p>
    <w:p w:rsidR="00F37360" w:rsidRDefault="00F37360" w:rsidP="00F408D3">
      <w:pPr>
        <w:pStyle w:val="a4"/>
        <w:jc w:val="center"/>
        <w:rPr>
          <w:rFonts w:eastAsiaTheme="minorHAnsi"/>
          <w:b/>
          <w:color w:val="FF0000"/>
          <w:lang w:eastAsia="en-US"/>
        </w:rPr>
      </w:pPr>
    </w:p>
    <w:p w:rsidR="00F408D3" w:rsidRPr="00A92344" w:rsidRDefault="00F408D3" w:rsidP="00F408D3">
      <w:pPr>
        <w:pStyle w:val="a4"/>
        <w:jc w:val="center"/>
        <w:rPr>
          <w:b/>
          <w:bCs/>
          <w:iCs/>
        </w:rPr>
      </w:pPr>
      <w:r w:rsidRPr="00A92344">
        <w:rPr>
          <w:b/>
          <w:bCs/>
          <w:iCs/>
        </w:rPr>
        <w:t>Буклет разработан ГБУЗ « Областной центр медицинской профилактики»</w:t>
      </w:r>
    </w:p>
    <w:p w:rsidR="00F37360" w:rsidRPr="00A92344" w:rsidRDefault="00F37360" w:rsidP="00F408D3">
      <w:pPr>
        <w:pStyle w:val="a4"/>
        <w:jc w:val="center"/>
        <w:rPr>
          <w:b/>
          <w:bCs/>
          <w:iCs/>
        </w:rPr>
      </w:pPr>
    </w:p>
    <w:p w:rsidR="00F408D3" w:rsidRPr="00E55C33" w:rsidRDefault="00F408D3" w:rsidP="00E55C33">
      <w:pPr>
        <w:pStyle w:val="a9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Наши контакты:</w:t>
      </w:r>
    </w:p>
    <w:p w:rsidR="00F408D3" w:rsidRPr="00E55C33" w:rsidRDefault="00F408D3" w:rsidP="00E55C33">
      <w:pPr>
        <w:pStyle w:val="a9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Регистратура – 53-44-42</w:t>
      </w:r>
    </w:p>
    <w:p w:rsidR="00F408D3" w:rsidRPr="00E55C33" w:rsidRDefault="00F408D3" w:rsidP="00E55C33">
      <w:pPr>
        <w:pStyle w:val="a9"/>
        <w:jc w:val="center"/>
        <w:rPr>
          <w:rFonts w:ascii="Times New Roman" w:hAnsi="Times New Roman" w:cs="Times New Roman"/>
          <w:b/>
          <w:iCs/>
        </w:rPr>
      </w:pPr>
      <w:r w:rsidRPr="00E55C33">
        <w:rPr>
          <w:rFonts w:ascii="Times New Roman" w:hAnsi="Times New Roman" w:cs="Times New Roman"/>
          <w:b/>
          <w:iCs/>
        </w:rPr>
        <w:t xml:space="preserve">Адрес: 180019, г. Псков, ул. </w:t>
      </w:r>
      <w:proofErr w:type="gramStart"/>
      <w:r w:rsidRPr="00E55C33">
        <w:rPr>
          <w:rFonts w:ascii="Times New Roman" w:hAnsi="Times New Roman" w:cs="Times New Roman"/>
          <w:b/>
          <w:iCs/>
        </w:rPr>
        <w:t>Текстильная</w:t>
      </w:r>
      <w:proofErr w:type="gramEnd"/>
      <w:r w:rsidRPr="00E55C33">
        <w:rPr>
          <w:rFonts w:ascii="Times New Roman" w:hAnsi="Times New Roman" w:cs="Times New Roman"/>
          <w:b/>
          <w:iCs/>
        </w:rPr>
        <w:t>,7</w:t>
      </w:r>
    </w:p>
    <w:p w:rsidR="00E55C33" w:rsidRPr="00E55C33" w:rsidRDefault="00F408D3" w:rsidP="00E55C3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t xml:space="preserve">    </w:t>
      </w:r>
      <w:hyperlink r:id="rId8" w:history="1">
        <w:r w:rsidRPr="00E376EF">
          <w:rPr>
            <w:rStyle w:val="a6"/>
            <w:rFonts w:ascii="Arial" w:hAnsi="Arial" w:cs="Arial"/>
            <w:b/>
            <w:color w:val="663300"/>
          </w:rPr>
          <w:t>http://vk.com/club59588670</w:t>
        </w:r>
      </w:hyperlink>
    </w:p>
    <w:p w:rsidR="00F408D3" w:rsidRDefault="00F408D3" w:rsidP="00F408D3">
      <w:pPr>
        <w:pStyle w:val="a4"/>
        <w:jc w:val="center"/>
        <w:rPr>
          <w:rFonts w:ascii="Arial" w:hAnsi="Arial" w:cs="Arial"/>
          <w:b/>
          <w:bCs/>
          <w:iCs/>
        </w:rPr>
      </w:pPr>
      <w:r w:rsidRPr="00545492">
        <w:rPr>
          <w:rFonts w:ascii="Arial" w:hAnsi="Arial" w:cs="Arial"/>
          <w:b/>
          <w:bCs/>
          <w:iCs/>
        </w:rPr>
        <w:lastRenderedPageBreak/>
        <w:t>Государственный комитет</w:t>
      </w:r>
    </w:p>
    <w:p w:rsidR="00F408D3" w:rsidRDefault="00F408D3" w:rsidP="00F408D3">
      <w:pPr>
        <w:pStyle w:val="a4"/>
        <w:jc w:val="center"/>
        <w:rPr>
          <w:rFonts w:ascii="Arial" w:hAnsi="Arial" w:cs="Arial"/>
          <w:b/>
          <w:bCs/>
          <w:iCs/>
        </w:rPr>
      </w:pPr>
      <w:r w:rsidRPr="00545492">
        <w:rPr>
          <w:rFonts w:ascii="Arial" w:hAnsi="Arial" w:cs="Arial"/>
          <w:b/>
          <w:bCs/>
          <w:iCs/>
        </w:rPr>
        <w:t>Псковской области по здравоохранению</w:t>
      </w:r>
    </w:p>
    <w:p w:rsidR="00F408D3" w:rsidRPr="00786E34" w:rsidRDefault="00F408D3" w:rsidP="00F408D3">
      <w:pPr>
        <w:pStyle w:val="a4"/>
        <w:jc w:val="center"/>
        <w:rPr>
          <w:rFonts w:ascii="Arial" w:hAnsi="Arial" w:cs="Arial"/>
          <w:b/>
          <w:bCs/>
          <w:iCs/>
        </w:rPr>
      </w:pPr>
      <w:r w:rsidRPr="00545492">
        <w:rPr>
          <w:rFonts w:ascii="Arial" w:hAnsi="Arial" w:cs="Arial"/>
          <w:b/>
          <w:bCs/>
          <w:iCs/>
        </w:rPr>
        <w:t>и фармации</w:t>
      </w:r>
    </w:p>
    <w:p w:rsidR="00F408D3" w:rsidRDefault="00E55C33" w:rsidP="00F408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7829550</wp:posOffset>
            </wp:positionH>
            <wp:positionV relativeFrom="margin">
              <wp:posOffset>847725</wp:posOffset>
            </wp:positionV>
            <wp:extent cx="847725" cy="838200"/>
            <wp:effectExtent l="19050" t="0" r="952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8D3" w:rsidRDefault="00F408D3" w:rsidP="00F408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408D3" w:rsidRDefault="00F408D3" w:rsidP="00F408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5C33" w:rsidRDefault="00E55C33" w:rsidP="00F408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5C33" w:rsidRDefault="00E55C33" w:rsidP="00F408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5C33">
        <w:rPr>
          <w:rFonts w:ascii="Times New Roman" w:hAnsi="Times New Roman" w:cs="Times New Roman"/>
          <w:b/>
          <w:color w:val="FF0000"/>
          <w:sz w:val="36"/>
          <w:szCs w:val="36"/>
        </w:rPr>
        <w:t>ПРИВИВК</w:t>
      </w:r>
      <w:r w:rsidR="00F3736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И! </w:t>
      </w:r>
    </w:p>
    <w:p w:rsidR="00F37360" w:rsidRPr="00E55C33" w:rsidRDefault="00F37360" w:rsidP="00F408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ЧТО ЭТО?</w:t>
      </w:r>
    </w:p>
    <w:p w:rsidR="00F408D3" w:rsidRDefault="00F408D3" w:rsidP="00F408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408D3" w:rsidRDefault="00E55C33" w:rsidP="00F408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MyriadPro-Regular" w:hAnsi="MyriadPro-Regular" w:cs="MyriadPro-Regular"/>
          <w:noProof/>
          <w:sz w:val="17"/>
          <w:szCs w:val="17"/>
          <w:lang w:eastAsia="ru-RU"/>
        </w:rPr>
        <w:drawing>
          <wp:inline distT="0" distB="0" distL="0" distR="0">
            <wp:extent cx="2847975" cy="2019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D3" w:rsidRDefault="00F408D3" w:rsidP="00F40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08D3" w:rsidRPr="000B219D" w:rsidRDefault="00F408D3" w:rsidP="00F408D3">
      <w:pPr>
        <w:pStyle w:val="a4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ПСКОВ</w:t>
      </w:r>
    </w:p>
    <w:p w:rsidR="00F408D3" w:rsidRDefault="00F408D3" w:rsidP="00F408D3">
      <w:pPr>
        <w:pStyle w:val="a4"/>
        <w:jc w:val="center"/>
        <w:rPr>
          <w:rFonts w:ascii="Arial" w:hAnsi="Arial" w:cs="Arial"/>
          <w:b/>
          <w:bCs/>
          <w:iCs/>
        </w:rPr>
      </w:pPr>
    </w:p>
    <w:p w:rsidR="00F408D3" w:rsidRPr="002C4B12" w:rsidRDefault="00F408D3" w:rsidP="00F408D3">
      <w:pPr>
        <w:jc w:val="center"/>
        <w:rPr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</w:rPr>
        <w:t>2016</w:t>
      </w:r>
    </w:p>
    <w:p w:rsidR="00F408D3" w:rsidRPr="00F408D3" w:rsidRDefault="00F408D3" w:rsidP="00F408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08D3" w:rsidRPr="00F408D3" w:rsidSect="0095728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8B4E"/>
    <w:lvl w:ilvl="0">
      <w:numFmt w:val="bullet"/>
      <w:lvlText w:val="*"/>
      <w:lvlJc w:val="left"/>
    </w:lvl>
  </w:abstractNum>
  <w:abstractNum w:abstractNumId="1">
    <w:nsid w:val="1DC83222"/>
    <w:multiLevelType w:val="hybridMultilevel"/>
    <w:tmpl w:val="E78C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28D"/>
    <w:rsid w:val="000154AA"/>
    <w:rsid w:val="0024053D"/>
    <w:rsid w:val="00243602"/>
    <w:rsid w:val="004B3666"/>
    <w:rsid w:val="00603602"/>
    <w:rsid w:val="00631800"/>
    <w:rsid w:val="007018DE"/>
    <w:rsid w:val="0095728D"/>
    <w:rsid w:val="00CB74C3"/>
    <w:rsid w:val="00E55C33"/>
    <w:rsid w:val="00F37360"/>
    <w:rsid w:val="00F4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Heading2">
    <w:name w:val="Section Heading 2"/>
    <w:basedOn w:val="a"/>
    <w:qFormat/>
    <w:rsid w:val="0095728D"/>
    <w:pPr>
      <w:spacing w:before="240" w:after="80"/>
      <w:outlineLvl w:val="1"/>
    </w:pPr>
    <w:rPr>
      <w:rFonts w:ascii="Cambria" w:eastAsia="Calibri" w:hAnsi="Cambria" w:cs="Times New Roman"/>
      <w:color w:val="4F81BD"/>
    </w:rPr>
  </w:style>
  <w:style w:type="paragraph" w:customStyle="1" w:styleId="BrochureCopy">
    <w:name w:val="Brochure Copy"/>
    <w:basedOn w:val="a"/>
    <w:qFormat/>
    <w:rsid w:val="0095728D"/>
    <w:pPr>
      <w:spacing w:after="120" w:line="300" w:lineRule="auto"/>
    </w:pPr>
    <w:rPr>
      <w:rFonts w:ascii="Calibri" w:eastAsia="Calibri" w:hAnsi="Calibri" w:cs="Times New Roman"/>
      <w:sz w:val="18"/>
    </w:rPr>
  </w:style>
  <w:style w:type="paragraph" w:customStyle="1" w:styleId="SectionHeading1">
    <w:name w:val="Section Heading 1"/>
    <w:basedOn w:val="SectionHeading2"/>
    <w:qFormat/>
    <w:rsid w:val="0095728D"/>
    <w:rPr>
      <w:sz w:val="28"/>
    </w:rPr>
  </w:style>
  <w:style w:type="paragraph" w:styleId="a4">
    <w:name w:val="Body Text"/>
    <w:basedOn w:val="a"/>
    <w:link w:val="a5"/>
    <w:rsid w:val="00F40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4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408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C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55C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9588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cp:lastPrinted>2016-08-29T10:47:00Z</cp:lastPrinted>
  <dcterms:created xsi:type="dcterms:W3CDTF">2016-08-29T05:28:00Z</dcterms:created>
  <dcterms:modified xsi:type="dcterms:W3CDTF">2016-08-29T10:58:00Z</dcterms:modified>
</cp:coreProperties>
</file>